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77777777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8F139D" w:rsidRPr="00A82825">
              <w:rPr>
                <w:color w:val="244061"/>
                <w:sz w:val="24"/>
                <w:szCs w:val="24"/>
              </w:rPr>
              <w:t xml:space="preserve">Загальна екологія та </w:t>
            </w:r>
            <w:proofErr w:type="spellStart"/>
            <w:r w:rsidR="008F139D" w:rsidRPr="00A82825">
              <w:rPr>
                <w:color w:val="244061"/>
                <w:sz w:val="24"/>
                <w:szCs w:val="24"/>
              </w:rPr>
              <w:t>неоекологія</w:t>
            </w:r>
            <w:proofErr w:type="spellEnd"/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7621"/>
      </w:tblGrid>
      <w:tr w:rsidR="00D7334F" w:rsidRPr="00A82825" w14:paraId="3F6EFEC7" w14:textId="77777777" w:rsidTr="0079076E">
        <w:tc>
          <w:tcPr>
            <w:tcW w:w="3402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621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79076E">
        <w:tc>
          <w:tcPr>
            <w:tcW w:w="3402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621" w:type="dxa"/>
          </w:tcPr>
          <w:p w14:paraId="4184838E" w14:textId="77777777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183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Pr="00A82825">
              <w:rPr>
                <w:sz w:val="24"/>
                <w:szCs w:val="24"/>
              </w:rPr>
              <w:t>Технології навколишнього середовища</w:t>
            </w:r>
          </w:p>
        </w:tc>
      </w:tr>
      <w:tr w:rsidR="00D7334F" w:rsidRPr="00A82825" w14:paraId="6A75960F" w14:textId="77777777" w:rsidTr="0079076E">
        <w:tc>
          <w:tcPr>
            <w:tcW w:w="3402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621" w:type="dxa"/>
          </w:tcPr>
          <w:p w14:paraId="5F917655" w14:textId="77777777" w:rsidR="00D7334F" w:rsidRPr="00A82825" w:rsidRDefault="0025063C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Технології навколишнього середовища</w:t>
            </w:r>
          </w:p>
        </w:tc>
      </w:tr>
      <w:tr w:rsidR="00D7334F" w:rsidRPr="00A82825" w14:paraId="3CF7AD6D" w14:textId="77777777" w:rsidTr="0079076E">
        <w:tc>
          <w:tcPr>
            <w:tcW w:w="3402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621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79076E">
        <w:trPr>
          <w:trHeight w:val="571"/>
        </w:trPr>
        <w:tc>
          <w:tcPr>
            <w:tcW w:w="3402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621" w:type="dxa"/>
          </w:tcPr>
          <w:p w14:paraId="3882BF29" w14:textId="77777777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9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 w:rsidRPr="00A82825">
              <w:rPr>
                <w:sz w:val="24"/>
                <w:szCs w:val="24"/>
              </w:rPr>
              <w:t>27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79076E">
        <w:tc>
          <w:tcPr>
            <w:tcW w:w="3402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621" w:type="dxa"/>
          </w:tcPr>
          <w:p w14:paraId="37E0B989" w14:textId="77777777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5, 6, 7, 8 </w:t>
            </w:r>
            <w:r w:rsidR="00105070" w:rsidRPr="00A82825">
              <w:rPr>
                <w:sz w:val="24"/>
                <w:szCs w:val="24"/>
              </w:rPr>
              <w:t xml:space="preserve"> </w:t>
            </w:r>
            <w:proofErr w:type="spellStart"/>
            <w:r w:rsidR="00105070" w:rsidRPr="00A82825">
              <w:rPr>
                <w:sz w:val="24"/>
                <w:szCs w:val="24"/>
              </w:rPr>
              <w:t>півсеместр</w:t>
            </w:r>
            <w:r w:rsidRPr="00A82825">
              <w:rPr>
                <w:sz w:val="24"/>
                <w:szCs w:val="24"/>
              </w:rPr>
              <w:t>и</w:t>
            </w:r>
            <w:proofErr w:type="spellEnd"/>
          </w:p>
        </w:tc>
      </w:tr>
      <w:tr w:rsidR="00D7334F" w:rsidRPr="00A82825" w14:paraId="5A0FADD4" w14:textId="77777777" w:rsidTr="0079076E">
        <w:tc>
          <w:tcPr>
            <w:tcW w:w="3402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621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79076E">
        <w:tc>
          <w:tcPr>
            <w:tcW w:w="3402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621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p w14:paraId="3844CF65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7621"/>
      </w:tblGrid>
      <w:tr w:rsidR="00D7334F" w14:paraId="07A26ACC" w14:textId="77777777" w:rsidTr="0079076E">
        <w:trPr>
          <w:trHeight w:val="515"/>
        </w:trPr>
        <w:tc>
          <w:tcPr>
            <w:tcW w:w="3402" w:type="dxa"/>
            <w:vMerge w:val="restart"/>
            <w:vAlign w:val="center"/>
          </w:tcPr>
          <w:p w14:paraId="06BB6F86" w14:textId="77777777"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1655E8C2" wp14:editId="78CF1943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B214A3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621" w:type="dxa"/>
          </w:tcPr>
          <w:p w14:paraId="4DCE8A74" w14:textId="77777777"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14:paraId="439FBC2D" w14:textId="77777777" w:rsidTr="0079076E">
        <w:tc>
          <w:tcPr>
            <w:tcW w:w="3402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621" w:type="dxa"/>
          </w:tcPr>
          <w:p w14:paraId="62006140" w14:textId="77777777"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14:paraId="654D802B" w14:textId="77777777" w:rsidTr="0079076E">
        <w:tc>
          <w:tcPr>
            <w:tcW w:w="3402" w:type="dxa"/>
            <w:vMerge/>
          </w:tcPr>
          <w:p w14:paraId="6202E1B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621" w:type="dxa"/>
          </w:tcPr>
          <w:p w14:paraId="2399FB61" w14:textId="77777777"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14:paraId="2D0DD588" w14:textId="77777777" w:rsidTr="0079076E">
        <w:trPr>
          <w:trHeight w:val="383"/>
        </w:trPr>
        <w:tc>
          <w:tcPr>
            <w:tcW w:w="3402" w:type="dxa"/>
            <w:vMerge/>
          </w:tcPr>
          <w:p w14:paraId="693AD9D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621" w:type="dxa"/>
          </w:tcPr>
          <w:p w14:paraId="11C426B6" w14:textId="77777777"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031B274A" w14:textId="77777777" w:rsidTr="0079076E">
        <w:trPr>
          <w:trHeight w:val="645"/>
        </w:trPr>
        <w:tc>
          <w:tcPr>
            <w:tcW w:w="3402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621" w:type="dxa"/>
          </w:tcPr>
          <w:p w14:paraId="63926AE1" w14:textId="360820C1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193554">
              <w:rPr>
                <w:color w:val="000000"/>
                <w:sz w:val="24"/>
                <w:szCs w:val="24"/>
              </w:rPr>
              <w:t>+38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  <w:tr w:rsidR="00D7334F" w14:paraId="21E57DDA" w14:textId="77777777" w:rsidTr="0079076E">
        <w:tc>
          <w:tcPr>
            <w:tcW w:w="3402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621" w:type="dxa"/>
          </w:tcPr>
          <w:p w14:paraId="0362B9D3" w14:textId="42AF69CB"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8F139D">
              <w:rPr>
                <w:bCs/>
                <w:sz w:val="24"/>
                <w:szCs w:val="24"/>
              </w:rPr>
              <w:t xml:space="preserve">исципліна «Загальна </w:t>
            </w:r>
            <w:proofErr w:type="spellStart"/>
            <w:r w:rsidRPr="008F139D">
              <w:rPr>
                <w:bCs/>
                <w:sz w:val="24"/>
                <w:szCs w:val="24"/>
              </w:rPr>
              <w:t>екологiя</w:t>
            </w:r>
            <w:proofErr w:type="spellEnd"/>
            <w:r w:rsidRPr="008F139D">
              <w:rPr>
                <w:bCs/>
                <w:sz w:val="24"/>
                <w:szCs w:val="24"/>
              </w:rPr>
              <w:t xml:space="preserve"> та неоекологiя» базується на знаннях, отриманих з таких фундаментальних навчальних дисциплін, як «Біологія», «Хімія</w:t>
            </w:r>
            <w:r w:rsidR="0019355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 основами біогеохімі</w:t>
            </w:r>
            <w:r w:rsidR="00193554">
              <w:rPr>
                <w:bCs/>
                <w:sz w:val="24"/>
                <w:szCs w:val="24"/>
              </w:rPr>
              <w:t>ї</w:t>
            </w:r>
            <w:r>
              <w:rPr>
                <w:bCs/>
                <w:sz w:val="24"/>
                <w:szCs w:val="24"/>
              </w:rPr>
              <w:t>», «Фізика»</w:t>
            </w:r>
            <w:r w:rsidRPr="008F139D">
              <w:rPr>
                <w:bCs/>
                <w:sz w:val="24"/>
                <w:szCs w:val="24"/>
              </w:rPr>
              <w:t xml:space="preserve">. </w:t>
            </w:r>
          </w:p>
          <w:p w14:paraId="7D7F90DE" w14:textId="77777777" w:rsidR="0014600E" w:rsidRPr="00B03F4F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Отримані знання будуть використовуватись у подальшому при вивченні таких дисциплін: «Ландшафтна екологія», «Моніторинг довкілля», «Моделювання та прогнозування стану довкілля», «Техноекологія», «Нормування антропогенного навантажен</w:t>
            </w:r>
            <w:r>
              <w:rPr>
                <w:bCs/>
                <w:sz w:val="24"/>
                <w:szCs w:val="24"/>
              </w:rPr>
              <w:t>ня на навколишнє середовище»</w:t>
            </w:r>
            <w:r w:rsidRPr="008F139D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4F1D45C2" w14:textId="77777777" w:rsidTr="0079076E">
        <w:tc>
          <w:tcPr>
            <w:tcW w:w="3402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621" w:type="dxa"/>
          </w:tcPr>
          <w:p w14:paraId="0430619C" w14:textId="77777777" w:rsidR="00D7334F" w:rsidRPr="00526A78" w:rsidRDefault="008F139D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8F139D">
              <w:rPr>
                <w:bCs/>
                <w:sz w:val="24"/>
                <w:szCs w:val="24"/>
              </w:rPr>
              <w:t>ормування у студентів екологічного світогляду; знань про взаємодію живих організмів, популяцій та угруповань вищих рангів між собою та навколишнім середовищем; особливостей функціонування екосистем різних ієрархічних рівнів під впливом природних і антропогенних факторів, екологічних основ збалансованого природокористування тощо.</w:t>
            </w:r>
            <w:r w:rsidR="00CA4DD5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7AD53DA9" w14:textId="77777777" w:rsidTr="0079076E">
        <w:tc>
          <w:tcPr>
            <w:tcW w:w="3402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7621" w:type="dxa"/>
          </w:tcPr>
          <w:p w14:paraId="684D7254" w14:textId="77777777"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знати: </w:t>
            </w:r>
          </w:p>
          <w:p w14:paraId="5B29F8A2" w14:textId="1A044668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основний </w:t>
            </w:r>
            <w:r w:rsidR="00193554" w:rsidRPr="008F139D">
              <w:rPr>
                <w:bCs/>
                <w:sz w:val="24"/>
                <w:szCs w:val="24"/>
              </w:rPr>
              <w:t>понятійне</w:t>
            </w:r>
            <w:r w:rsidRPr="008F139D">
              <w:rPr>
                <w:bCs/>
                <w:sz w:val="24"/>
                <w:szCs w:val="24"/>
              </w:rPr>
              <w:t xml:space="preserve">-термінологічний апарат; </w:t>
            </w:r>
          </w:p>
          <w:p w14:paraId="7434437A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розрізняти типи взаємодії живих організмів між собою і навколишнім середовищем; </w:t>
            </w:r>
          </w:p>
          <w:p w14:paraId="140D9D5A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екосистеми різних типів; </w:t>
            </w:r>
          </w:p>
          <w:p w14:paraId="695A4D40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основні джерела та негативні наслідки забруднення природного середовища; екологічні основи охорони довкілля та оптимального природокористування; </w:t>
            </w:r>
          </w:p>
          <w:p w14:paraId="48527BFF" w14:textId="77777777"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вміти: </w:t>
            </w:r>
          </w:p>
          <w:p w14:paraId="1F6BC71F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застосовувати екологічні знання при оцінці стану різних природних середовищ; </w:t>
            </w:r>
          </w:p>
          <w:p w14:paraId="04C2AFCE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використовувати набуті знання при вирішенні питань охорони навколишнього середовища; </w:t>
            </w:r>
          </w:p>
          <w:p w14:paraId="3BDF2683" w14:textId="77777777" w:rsidR="00D7334F" w:rsidRPr="00526A78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>виконувати нескладні екологічні узагальнення і розрахунки, що пов’язані з оцінкою екологічної ситуації.</w:t>
            </w:r>
          </w:p>
        </w:tc>
      </w:tr>
      <w:tr w:rsidR="00D7334F" w14:paraId="2932C071" w14:textId="77777777" w:rsidTr="0079076E">
        <w:tc>
          <w:tcPr>
            <w:tcW w:w="3402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7621" w:type="dxa"/>
          </w:tcPr>
          <w:p w14:paraId="0C64797C" w14:textId="77777777"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8F139D" w:rsidRPr="008F139D">
              <w:rPr>
                <w:bCs/>
                <w:sz w:val="24"/>
                <w:szCs w:val="24"/>
              </w:rPr>
              <w:t>Екологія в системі природничих, соціальних та технічних наук</w:t>
            </w:r>
          </w:p>
          <w:p w14:paraId="05954ACA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14:paraId="4B62D876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Основні ета</w:t>
            </w:r>
            <w:r>
              <w:rPr>
                <w:bCs/>
                <w:sz w:val="24"/>
                <w:szCs w:val="24"/>
              </w:rPr>
              <w:t xml:space="preserve">пи розвитку екологічної науки </w:t>
            </w:r>
          </w:p>
          <w:p w14:paraId="2A16FFBC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2. Методологічні особливості зага</w:t>
            </w:r>
            <w:r>
              <w:rPr>
                <w:bCs/>
                <w:sz w:val="24"/>
                <w:szCs w:val="24"/>
              </w:rPr>
              <w:t xml:space="preserve">льної екології та неоекології </w:t>
            </w:r>
          </w:p>
          <w:p w14:paraId="4F5D931B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3. </w:t>
            </w:r>
            <w:r>
              <w:rPr>
                <w:bCs/>
                <w:sz w:val="24"/>
                <w:szCs w:val="24"/>
              </w:rPr>
              <w:t xml:space="preserve">Методи екологічних досліджень </w:t>
            </w:r>
          </w:p>
          <w:p w14:paraId="53E15B68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Семінари </w:t>
            </w:r>
          </w:p>
          <w:p w14:paraId="077C9481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Основні ет</w:t>
            </w:r>
            <w:r>
              <w:rPr>
                <w:bCs/>
                <w:sz w:val="24"/>
                <w:szCs w:val="24"/>
              </w:rPr>
              <w:t xml:space="preserve">апи розвитку екологічної науки </w:t>
            </w:r>
            <w:r w:rsidRPr="008F139D">
              <w:rPr>
                <w:bCs/>
                <w:sz w:val="24"/>
                <w:szCs w:val="24"/>
              </w:rPr>
              <w:t xml:space="preserve"> </w:t>
            </w:r>
          </w:p>
          <w:p w14:paraId="5159C5AB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sz w:val="24"/>
                <w:szCs w:val="24"/>
              </w:rPr>
              <w:t xml:space="preserve">Методи екологічних досліджень </w:t>
            </w:r>
          </w:p>
          <w:p w14:paraId="7C0122C9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Факторіальна екологія </w:t>
            </w:r>
          </w:p>
          <w:p w14:paraId="52A067EA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6EBF4F40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3C5042E3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Основи системного аналізу в екології </w:t>
            </w:r>
          </w:p>
          <w:p w14:paraId="6E22C306" w14:textId="77777777" w:rsidR="00CA4DD5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8F139D" w:rsidRPr="008F139D">
              <w:rPr>
                <w:bCs/>
                <w:sz w:val="24"/>
                <w:szCs w:val="24"/>
              </w:rPr>
              <w:t>Основні положення аутекології (факторіальної екології)</w:t>
            </w:r>
          </w:p>
          <w:p w14:paraId="46A09EBC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14:paraId="1AF67F52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Сучасна екологія як міждисциплінарна наука </w:t>
            </w:r>
          </w:p>
          <w:p w14:paraId="7D7F2B47" w14:textId="77777777"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2. Основні поняття аутекології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12AC2F5E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72A1E444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Абіотичні </w:t>
            </w:r>
            <w:r>
              <w:rPr>
                <w:bCs/>
                <w:sz w:val="24"/>
                <w:szCs w:val="24"/>
              </w:rPr>
              <w:t xml:space="preserve">екологічні чинники середовища </w:t>
            </w:r>
          </w:p>
          <w:p w14:paraId="47BEEA9B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2. Природні ресурси та їх класифікація. Раціональне ви</w:t>
            </w:r>
            <w:r>
              <w:rPr>
                <w:bCs/>
                <w:sz w:val="24"/>
                <w:szCs w:val="24"/>
              </w:rPr>
              <w:t xml:space="preserve">користання природних ресурсів </w:t>
            </w:r>
          </w:p>
          <w:p w14:paraId="023B175A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Семінари </w:t>
            </w:r>
          </w:p>
          <w:p w14:paraId="2FFB7F69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Факторіальна екологія. </w:t>
            </w:r>
          </w:p>
          <w:p w14:paraId="5E539CF6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48B97497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0DBA9BED" w14:textId="77777777" w:rsidR="00CA4DD5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Причини, що обумовлюють несуворе термінологічне розмежування основних понять факторіальної екології </w:t>
            </w:r>
          </w:p>
          <w:p w14:paraId="4AFC891F" w14:textId="77777777" w:rsidR="006C3CD3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8F139D" w:rsidRPr="008F139D">
              <w:rPr>
                <w:bCs/>
                <w:sz w:val="24"/>
                <w:szCs w:val="24"/>
              </w:rPr>
              <w:t xml:space="preserve">Основні положення аутекології (факторіальної екології)  </w:t>
            </w:r>
          </w:p>
          <w:p w14:paraId="552542AD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14:paraId="117BCD94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Природні колообіги речовин </w:t>
            </w:r>
          </w:p>
          <w:p w14:paraId="558A5B5D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Природні ресурси </w:t>
            </w:r>
          </w:p>
          <w:p w14:paraId="37DFEC42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247761EA" w14:textId="77777777"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Побудова ланцюгів жи</w:t>
            </w:r>
            <w:r w:rsidR="00F35891">
              <w:rPr>
                <w:bCs/>
                <w:sz w:val="24"/>
                <w:szCs w:val="24"/>
              </w:rPr>
              <w:t xml:space="preserve">влення та екологічних пірамід </w:t>
            </w: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12F421DB" w14:textId="77777777"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3AC38BDA" w14:textId="77777777"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</w:t>
            </w:r>
            <w:r w:rsidR="00F35891">
              <w:rPr>
                <w:bCs/>
                <w:sz w:val="24"/>
                <w:szCs w:val="24"/>
              </w:rPr>
              <w:t xml:space="preserve">. Біотичні екологічні фактори </w:t>
            </w:r>
          </w:p>
          <w:p w14:paraId="7AD8F3FF" w14:textId="77777777"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2. </w:t>
            </w:r>
            <w:proofErr w:type="spellStart"/>
            <w:r w:rsidRPr="008F139D">
              <w:rPr>
                <w:bCs/>
                <w:sz w:val="24"/>
                <w:szCs w:val="24"/>
              </w:rPr>
              <w:t>Колообіг</w:t>
            </w:r>
            <w:proofErr w:type="spellEnd"/>
            <w:r w:rsidR="00F35891">
              <w:rPr>
                <w:bCs/>
                <w:sz w:val="24"/>
                <w:szCs w:val="24"/>
              </w:rPr>
              <w:t xml:space="preserve"> води. Механізм транспірації. </w:t>
            </w:r>
          </w:p>
          <w:p w14:paraId="70157A9D" w14:textId="77777777" w:rsidR="00EE265B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3. Процес </w:t>
            </w:r>
            <w:proofErr w:type="spellStart"/>
            <w:r w:rsidRPr="008F139D">
              <w:rPr>
                <w:bCs/>
                <w:sz w:val="24"/>
                <w:szCs w:val="24"/>
              </w:rPr>
              <w:t>фотосинтеза</w:t>
            </w:r>
            <w:proofErr w:type="spellEnd"/>
            <w:r w:rsidRPr="008F139D">
              <w:rPr>
                <w:bCs/>
                <w:sz w:val="24"/>
                <w:szCs w:val="24"/>
              </w:rPr>
              <w:t xml:space="preserve">, його фази, ресурси та ККД. </w:t>
            </w:r>
          </w:p>
          <w:p w14:paraId="030DD858" w14:textId="77777777" w:rsidR="00F35891" w:rsidRDefault="00F35891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 </w:t>
            </w:r>
            <w:r w:rsidRPr="00F35891">
              <w:rPr>
                <w:bCs/>
                <w:sz w:val="24"/>
                <w:szCs w:val="24"/>
              </w:rPr>
              <w:t xml:space="preserve">Основні положення </w:t>
            </w:r>
            <w:proofErr w:type="spellStart"/>
            <w:r w:rsidRPr="00F35891">
              <w:rPr>
                <w:bCs/>
                <w:sz w:val="24"/>
                <w:szCs w:val="24"/>
              </w:rPr>
              <w:t>демекології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(популяційної екології)</w:t>
            </w:r>
          </w:p>
          <w:p w14:paraId="45314C7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Лекції</w:t>
            </w:r>
          </w:p>
          <w:p w14:paraId="0F4F0FF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lastRenderedPageBreak/>
              <w:t xml:space="preserve"> 1. Загальні по</w:t>
            </w:r>
            <w:r>
              <w:rPr>
                <w:bCs/>
                <w:sz w:val="24"/>
                <w:szCs w:val="24"/>
              </w:rPr>
              <w:t xml:space="preserve">ложення популяційної екології </w:t>
            </w:r>
          </w:p>
          <w:p w14:paraId="6723E040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2. Основні типи біотичних взаємодій між популяціями в угрупованнях і біоценозах </w:t>
            </w:r>
          </w:p>
          <w:p w14:paraId="665EE492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61738F67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Біотичні та ан</w:t>
            </w:r>
            <w:r>
              <w:rPr>
                <w:bCs/>
                <w:sz w:val="24"/>
                <w:szCs w:val="24"/>
              </w:rPr>
              <w:t xml:space="preserve">тропогенні чинники середовища </w:t>
            </w:r>
          </w:p>
          <w:p w14:paraId="29513E82" w14:textId="77777777" w:rsidR="00F35891" w:rsidRP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2. Розрахунок тривалості періоду розвитку організму в залежності від температурного режим</w:t>
            </w:r>
            <w:r>
              <w:rPr>
                <w:bCs/>
                <w:sz w:val="24"/>
                <w:szCs w:val="24"/>
              </w:rPr>
              <w:t xml:space="preserve">у території, що розглядається </w:t>
            </w:r>
          </w:p>
          <w:p w14:paraId="2CD7BDC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Семінари </w:t>
            </w:r>
          </w:p>
          <w:p w14:paraId="6B97FF69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 xml:space="preserve"> Концепція екології популяцій </w:t>
            </w:r>
          </w:p>
          <w:p w14:paraId="412E5EF9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2AFE4BCD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78AECD0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Закони, що визначають вплив факторів середовища на організми</w:t>
            </w:r>
          </w:p>
          <w:p w14:paraId="64FCE31B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Модуль 5 </w:t>
            </w:r>
            <w:r w:rsidRPr="00F35891">
              <w:rPr>
                <w:bCs/>
                <w:sz w:val="24"/>
                <w:szCs w:val="24"/>
              </w:rPr>
              <w:t xml:space="preserve">Основні положення </w:t>
            </w:r>
            <w:proofErr w:type="spellStart"/>
            <w:r w:rsidRPr="00F35891">
              <w:rPr>
                <w:bCs/>
                <w:sz w:val="24"/>
                <w:szCs w:val="24"/>
              </w:rPr>
              <w:t>сінекології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(теорії </w:t>
            </w:r>
            <w:proofErr w:type="spellStart"/>
            <w:r w:rsidRPr="00F35891">
              <w:rPr>
                <w:bCs/>
                <w:sz w:val="24"/>
                <w:szCs w:val="24"/>
              </w:rPr>
              <w:t>екосистемї</w:t>
            </w:r>
            <w:proofErr w:type="spellEnd"/>
            <w:r w:rsidRPr="00F35891">
              <w:rPr>
                <w:bCs/>
                <w:sz w:val="24"/>
                <w:szCs w:val="24"/>
              </w:rPr>
              <w:t>)</w:t>
            </w:r>
          </w:p>
          <w:p w14:paraId="54A160FE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14:paraId="4E12D67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З</w:t>
            </w:r>
            <w:r>
              <w:rPr>
                <w:bCs/>
                <w:sz w:val="24"/>
                <w:szCs w:val="24"/>
              </w:rPr>
              <w:t xml:space="preserve">агальні положення синекології </w:t>
            </w:r>
          </w:p>
          <w:p w14:paraId="43BAD6DE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2. Властивості біоценозу і біотопу - основних скл</w:t>
            </w:r>
            <w:r>
              <w:rPr>
                <w:bCs/>
                <w:sz w:val="24"/>
                <w:szCs w:val="24"/>
              </w:rPr>
              <w:t xml:space="preserve">адових (підсистеми) екосистеми </w:t>
            </w:r>
          </w:p>
          <w:p w14:paraId="71D1E69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1C8887A0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Розрахунки </w:t>
            </w:r>
            <w:r>
              <w:rPr>
                <w:bCs/>
                <w:sz w:val="24"/>
                <w:szCs w:val="24"/>
              </w:rPr>
              <w:t xml:space="preserve">продуктивності біогеоценозів  </w:t>
            </w:r>
          </w:p>
          <w:p w14:paraId="3CC7CB5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Семінари</w:t>
            </w:r>
          </w:p>
          <w:p w14:paraId="57D05D49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 1. Закономірнос</w:t>
            </w:r>
            <w:r>
              <w:rPr>
                <w:bCs/>
                <w:sz w:val="24"/>
                <w:szCs w:val="24"/>
              </w:rPr>
              <w:t xml:space="preserve">ті взаємодії живих організмів </w:t>
            </w: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6F979873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25C0794D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Закон єдності організму та середовища (В.І. Вернадський) </w:t>
            </w:r>
          </w:p>
          <w:p w14:paraId="63FA4CD2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Модуль 6. </w:t>
            </w:r>
            <w:r w:rsidRPr="00F35891">
              <w:rPr>
                <w:bCs/>
                <w:sz w:val="24"/>
                <w:szCs w:val="24"/>
              </w:rPr>
              <w:t xml:space="preserve">Основні положення </w:t>
            </w:r>
            <w:proofErr w:type="spellStart"/>
            <w:r w:rsidRPr="00F35891">
              <w:rPr>
                <w:bCs/>
                <w:sz w:val="24"/>
                <w:szCs w:val="24"/>
              </w:rPr>
              <w:t>сінекології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(теорії екосистем</w:t>
            </w:r>
            <w:r>
              <w:rPr>
                <w:bCs/>
                <w:sz w:val="24"/>
                <w:szCs w:val="24"/>
              </w:rPr>
              <w:t>)</w:t>
            </w:r>
          </w:p>
          <w:p w14:paraId="146209EE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14:paraId="1023A9AF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Динаміка біоценозів  </w:t>
            </w:r>
          </w:p>
          <w:p w14:paraId="43315738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Динаміка екосистем </w:t>
            </w:r>
          </w:p>
          <w:p w14:paraId="56EBE578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3. Трансф</w:t>
            </w:r>
            <w:r>
              <w:rPr>
                <w:bCs/>
                <w:sz w:val="24"/>
                <w:szCs w:val="24"/>
              </w:rPr>
              <w:t xml:space="preserve">ормація енергії в екосистемах </w:t>
            </w:r>
          </w:p>
          <w:p w14:paraId="32CF1C8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4E869BD8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Вивчення демографічних показників</w:t>
            </w:r>
            <w:r>
              <w:rPr>
                <w:bCs/>
                <w:sz w:val="24"/>
                <w:szCs w:val="24"/>
              </w:rPr>
              <w:t xml:space="preserve">, що характеризують популяцію </w:t>
            </w:r>
          </w:p>
          <w:p w14:paraId="1D1592C6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5FAC7F9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77A7662B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Дія в екологічних системах м</w:t>
            </w:r>
            <w:r>
              <w:rPr>
                <w:bCs/>
                <w:sz w:val="24"/>
                <w:szCs w:val="24"/>
              </w:rPr>
              <w:t xml:space="preserve">еханізмів </w:t>
            </w:r>
            <w:proofErr w:type="spellStart"/>
            <w:r>
              <w:rPr>
                <w:bCs/>
                <w:sz w:val="24"/>
                <w:szCs w:val="24"/>
              </w:rPr>
              <w:t>зворотнього</w:t>
            </w:r>
            <w:proofErr w:type="spellEnd"/>
            <w:r>
              <w:rPr>
                <w:bCs/>
                <w:sz w:val="24"/>
                <w:szCs w:val="24"/>
              </w:rPr>
              <w:t xml:space="preserve"> зв’язку </w:t>
            </w:r>
          </w:p>
          <w:p w14:paraId="6C07872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2. Поняття </w:t>
            </w:r>
            <w:proofErr w:type="spellStart"/>
            <w:r w:rsidRPr="00F35891">
              <w:rPr>
                <w:bCs/>
                <w:sz w:val="24"/>
                <w:szCs w:val="24"/>
              </w:rPr>
              <w:t>коеволюції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 </w:t>
            </w:r>
          </w:p>
          <w:p w14:paraId="77D946B9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Модуль 7.</w:t>
            </w:r>
            <w:r>
              <w:t xml:space="preserve"> </w:t>
            </w:r>
            <w:r w:rsidRPr="00F35891">
              <w:rPr>
                <w:bCs/>
                <w:sz w:val="24"/>
                <w:szCs w:val="24"/>
              </w:rPr>
              <w:t xml:space="preserve">Основні положення </w:t>
            </w:r>
            <w:proofErr w:type="spellStart"/>
            <w:r w:rsidRPr="00F35891">
              <w:rPr>
                <w:bCs/>
                <w:sz w:val="24"/>
                <w:szCs w:val="24"/>
              </w:rPr>
              <w:t>біосферології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(глобальної екології)</w:t>
            </w:r>
          </w:p>
          <w:p w14:paraId="657B19C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14:paraId="3E98906E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Сучасні уявлення про біосферу</w:t>
            </w:r>
          </w:p>
          <w:p w14:paraId="7DE99B15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F35891">
              <w:rPr>
                <w:bCs/>
                <w:sz w:val="24"/>
                <w:szCs w:val="24"/>
              </w:rPr>
              <w:t>2. Сучасний ет</w:t>
            </w:r>
            <w:r>
              <w:rPr>
                <w:bCs/>
                <w:sz w:val="24"/>
                <w:szCs w:val="24"/>
              </w:rPr>
              <w:t xml:space="preserve">ап розвитку біосфери </w:t>
            </w:r>
          </w:p>
          <w:p w14:paraId="05EF6DA4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Семінари </w:t>
            </w:r>
          </w:p>
          <w:p w14:paraId="4D4DED8A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Екологічні проблеми України та її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35891">
              <w:rPr>
                <w:bCs/>
                <w:sz w:val="24"/>
                <w:szCs w:val="24"/>
              </w:rPr>
              <w:t xml:space="preserve"> регіонів </w:t>
            </w:r>
          </w:p>
          <w:p w14:paraId="419EB37B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00584231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54EFF05F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Екосистемна теорія еволюції біосфери: когерентна та некогерентна еволюція. Основні біосферні </w:t>
            </w:r>
            <w:r>
              <w:rPr>
                <w:bCs/>
                <w:sz w:val="24"/>
                <w:szCs w:val="24"/>
              </w:rPr>
              <w:t xml:space="preserve">кризи, їх причини та наслідки </w:t>
            </w:r>
          </w:p>
          <w:p w14:paraId="13E54A8D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2. Аналогічні організми. Визначення понять "</w:t>
            </w:r>
            <w:proofErr w:type="spellStart"/>
            <w:r w:rsidRPr="00F35891">
              <w:rPr>
                <w:bCs/>
                <w:sz w:val="24"/>
                <w:szCs w:val="24"/>
              </w:rPr>
              <w:t>конвергентная</w:t>
            </w:r>
            <w:proofErr w:type="spellEnd"/>
            <w:r w:rsidRPr="00F35891">
              <w:rPr>
                <w:bCs/>
                <w:sz w:val="24"/>
                <w:szCs w:val="24"/>
              </w:rPr>
              <w:t xml:space="preserve"> еволюція" і "паралельна еволюція </w:t>
            </w:r>
          </w:p>
          <w:p w14:paraId="5E69C382" w14:textId="77777777"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Модуль 8. </w:t>
            </w:r>
            <w:r w:rsidRPr="00F35891">
              <w:rPr>
                <w:bCs/>
                <w:sz w:val="24"/>
                <w:szCs w:val="24"/>
              </w:rPr>
              <w:t>Основні положення неоекології (</w:t>
            </w:r>
            <w:proofErr w:type="spellStart"/>
            <w:r w:rsidRPr="00F35891">
              <w:rPr>
                <w:bCs/>
                <w:sz w:val="24"/>
                <w:szCs w:val="24"/>
              </w:rPr>
              <w:t>мегаекології</w:t>
            </w:r>
            <w:proofErr w:type="spellEnd"/>
            <w:r w:rsidRPr="00F35891">
              <w:rPr>
                <w:bCs/>
                <w:sz w:val="24"/>
                <w:szCs w:val="24"/>
              </w:rPr>
              <w:t>). Прикладні аспекти сучасної екології</w:t>
            </w:r>
          </w:p>
          <w:p w14:paraId="1A7E4C96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Лекції </w:t>
            </w:r>
          </w:p>
          <w:p w14:paraId="7A4CE1B8" w14:textId="77777777" w:rsidR="00A24895" w:rsidRP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Основні уявлення про антропогенний вплив на біосферу та її складові </w:t>
            </w:r>
          </w:p>
          <w:p w14:paraId="727C37C4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Порушення якості атмосфери </w:t>
            </w:r>
          </w:p>
          <w:p w14:paraId="22745803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3. П</w:t>
            </w:r>
            <w:r>
              <w:rPr>
                <w:bCs/>
                <w:sz w:val="24"/>
                <w:szCs w:val="24"/>
              </w:rPr>
              <w:t xml:space="preserve">орушення якості природних вод </w:t>
            </w:r>
          </w:p>
          <w:p w14:paraId="64611DAA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4. Порушення якості літосфери. Проблема збереже</w:t>
            </w:r>
            <w:r>
              <w:rPr>
                <w:bCs/>
                <w:sz w:val="24"/>
                <w:szCs w:val="24"/>
              </w:rPr>
              <w:t xml:space="preserve">ння біологічного різноманіття </w:t>
            </w:r>
          </w:p>
          <w:p w14:paraId="7CBBF3E5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5188A308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lastRenderedPageBreak/>
              <w:t>1. Розрахунки розповс</w:t>
            </w:r>
            <w:r>
              <w:rPr>
                <w:bCs/>
                <w:sz w:val="24"/>
                <w:szCs w:val="24"/>
              </w:rPr>
              <w:t xml:space="preserve">юдження енергії в екосистемах </w:t>
            </w:r>
            <w:r w:rsidRPr="00A24895">
              <w:rPr>
                <w:bCs/>
                <w:sz w:val="24"/>
                <w:szCs w:val="24"/>
              </w:rPr>
              <w:t xml:space="preserve">Семінари </w:t>
            </w:r>
          </w:p>
          <w:p w14:paraId="01E35A14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1. Екологічна складова проблеми управління та поводження з відход</w:t>
            </w:r>
            <w:r>
              <w:rPr>
                <w:bCs/>
                <w:sz w:val="24"/>
                <w:szCs w:val="24"/>
              </w:rPr>
              <w:t xml:space="preserve">ами виробництва та споживання </w:t>
            </w:r>
            <w:r w:rsidRPr="00A24895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0A036186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3EC10442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Основні закони, правила та принципи оптимального природокористування. Особливості управління природними системами </w:t>
            </w:r>
          </w:p>
          <w:p w14:paraId="0DCD39C1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Модуль 9.</w:t>
            </w:r>
            <w:r>
              <w:t xml:space="preserve"> </w:t>
            </w:r>
            <w:r w:rsidRPr="00A24895">
              <w:rPr>
                <w:bCs/>
                <w:sz w:val="24"/>
                <w:szCs w:val="24"/>
              </w:rPr>
              <w:t>Прикладні аспекти сучасної екології</w:t>
            </w:r>
          </w:p>
          <w:p w14:paraId="152D46E1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Виконання та захист курсової роботи </w:t>
            </w:r>
          </w:p>
          <w:p w14:paraId="0504EE33" w14:textId="77777777" w:rsidR="00A24895" w:rsidRPr="00EE265B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1. Розрахунки основних показників функціонування живих організмів та екосистем</w:t>
            </w:r>
          </w:p>
        </w:tc>
      </w:tr>
      <w:tr w:rsidR="00D7334F" w14:paraId="5C989ECD" w14:textId="77777777" w:rsidTr="0079076E">
        <w:tc>
          <w:tcPr>
            <w:tcW w:w="3402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621" w:type="dxa"/>
          </w:tcPr>
          <w:p w14:paraId="70C52A72" w14:textId="77777777"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14:paraId="56FA54EB" w14:textId="77777777"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47638E4A" w14:textId="77777777" w:rsidTr="0079076E">
        <w:tc>
          <w:tcPr>
            <w:tcW w:w="3402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7621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79076E">
        <w:tc>
          <w:tcPr>
            <w:tcW w:w="3402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621" w:type="dxa"/>
          </w:tcPr>
          <w:p w14:paraId="0021F162" w14:textId="77777777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79076E">
        <w:tc>
          <w:tcPr>
            <w:tcW w:w="3402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621" w:type="dxa"/>
          </w:tcPr>
          <w:p w14:paraId="643D9485" w14:textId="77777777" w:rsidR="00A24895" w:rsidRP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Сонько С.П., Суханова І.П., Мазуренко Ю.Ю. Методичні вказівки до вивчення дисципліни «Загальна екологія» для студентів напряму 6.040106 «Екологія, охорона навколишнього середовища та збалансоване природокористування» – Умань УНУС, 2011. -147 с. </w:t>
            </w:r>
          </w:p>
          <w:p w14:paraId="29779A18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2. </w:t>
            </w:r>
            <w:proofErr w:type="spellStart"/>
            <w:r w:rsidRPr="00A24895">
              <w:rPr>
                <w:bCs/>
                <w:sz w:val="24"/>
                <w:szCs w:val="24"/>
              </w:rPr>
              <w:t>Сафранов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Т.А. Загальна екологія та </w:t>
            </w:r>
            <w:proofErr w:type="spellStart"/>
            <w:r w:rsidRPr="00A24895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: Конспект лекцій / Тамерлан </w:t>
            </w:r>
            <w:proofErr w:type="spellStart"/>
            <w:r w:rsidRPr="00A24895">
              <w:rPr>
                <w:bCs/>
                <w:sz w:val="24"/>
                <w:szCs w:val="24"/>
              </w:rPr>
              <w:t>Сафранов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,. - К. : КНТ, 2005. - 187 с. </w:t>
            </w:r>
          </w:p>
          <w:p w14:paraId="6C5F5425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3. Загальна екологія та </w:t>
            </w:r>
            <w:proofErr w:type="spellStart"/>
            <w:r w:rsidRPr="00A24895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: підручник для студентів екологічних спеціальностей вищих навчальних закладів / В. Ю.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, А. Н.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, Т. А. </w:t>
            </w:r>
            <w:proofErr w:type="spellStart"/>
            <w:r w:rsidRPr="00A24895">
              <w:rPr>
                <w:bCs/>
                <w:sz w:val="24"/>
                <w:szCs w:val="24"/>
              </w:rPr>
              <w:t>Сафранов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,– Х.: ХНУ імені В. Н. Каразіна, 2011. – 596 с. 4.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В.Е. </w:t>
            </w:r>
            <w:proofErr w:type="spellStart"/>
            <w:r w:rsidRPr="00A24895">
              <w:rPr>
                <w:bCs/>
                <w:sz w:val="24"/>
                <w:szCs w:val="24"/>
              </w:rPr>
              <w:t>Основы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4895">
              <w:rPr>
                <w:bCs/>
                <w:sz w:val="24"/>
                <w:szCs w:val="24"/>
              </w:rPr>
              <w:t>общей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экологии и </w:t>
            </w:r>
            <w:proofErr w:type="spellStart"/>
            <w:r w:rsidRPr="00A24895">
              <w:rPr>
                <w:bCs/>
                <w:sz w:val="24"/>
                <w:szCs w:val="24"/>
              </w:rPr>
              <w:t>неоэкологии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24895">
              <w:rPr>
                <w:bCs/>
                <w:sz w:val="24"/>
                <w:szCs w:val="24"/>
              </w:rPr>
              <w:t>Учебное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4895">
              <w:rPr>
                <w:bCs/>
                <w:sz w:val="24"/>
                <w:szCs w:val="24"/>
              </w:rPr>
              <w:t>пособие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24895">
              <w:rPr>
                <w:bCs/>
                <w:sz w:val="24"/>
                <w:szCs w:val="24"/>
              </w:rPr>
              <w:t>Программные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A24895">
              <w:rPr>
                <w:bCs/>
                <w:sz w:val="24"/>
                <w:szCs w:val="24"/>
              </w:rPr>
              <w:t>проблемные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4895">
              <w:rPr>
                <w:bCs/>
                <w:sz w:val="24"/>
                <w:szCs w:val="24"/>
              </w:rPr>
              <w:t>лекции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для </w:t>
            </w:r>
            <w:proofErr w:type="spellStart"/>
            <w:r w:rsidRPr="00A24895">
              <w:rPr>
                <w:bCs/>
                <w:sz w:val="24"/>
                <w:szCs w:val="24"/>
              </w:rPr>
              <w:t>студентов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4895">
              <w:rPr>
                <w:bCs/>
                <w:sz w:val="24"/>
                <w:szCs w:val="24"/>
              </w:rPr>
              <w:t>специальности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7.0708 </w:t>
            </w:r>
            <w:proofErr w:type="spellStart"/>
            <w:r w:rsidRPr="00A24895">
              <w:rPr>
                <w:bCs/>
                <w:sz w:val="24"/>
                <w:szCs w:val="24"/>
              </w:rPr>
              <w:t>Экология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4895">
              <w:rPr>
                <w:bCs/>
                <w:sz w:val="24"/>
                <w:szCs w:val="24"/>
              </w:rPr>
              <w:t>Часть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I. - </w:t>
            </w:r>
            <w:proofErr w:type="spellStart"/>
            <w:r w:rsidRPr="00A24895">
              <w:rPr>
                <w:bCs/>
                <w:sz w:val="24"/>
                <w:szCs w:val="24"/>
              </w:rPr>
              <w:t>Харьков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: 1998. – 245 с. </w:t>
            </w:r>
          </w:p>
          <w:p w14:paraId="202C0FF2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5. </w:t>
            </w:r>
            <w:proofErr w:type="spellStart"/>
            <w:r w:rsidRPr="00A24895">
              <w:rPr>
                <w:bCs/>
                <w:sz w:val="24"/>
                <w:szCs w:val="24"/>
              </w:rPr>
              <w:t>Білявський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Г.О., </w:t>
            </w:r>
            <w:proofErr w:type="spellStart"/>
            <w:r w:rsidRPr="00A24895">
              <w:rPr>
                <w:bCs/>
                <w:sz w:val="24"/>
                <w:szCs w:val="24"/>
              </w:rPr>
              <w:t>Фурдуй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Р.С., </w:t>
            </w:r>
            <w:proofErr w:type="spellStart"/>
            <w:r w:rsidRPr="00A24895">
              <w:rPr>
                <w:bCs/>
                <w:sz w:val="24"/>
                <w:szCs w:val="24"/>
              </w:rPr>
              <w:t>Костіков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І.Ю. Основи Екології. Підручник — 2-ге вид. — К.: Либідь, 2005. — 408 с. </w:t>
            </w:r>
          </w:p>
          <w:p w14:paraId="556C7E2B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6.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А.Н. Екологія та </w:t>
            </w:r>
            <w:proofErr w:type="spellStart"/>
            <w:r w:rsidRPr="00A24895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. Термінологічний українсько-російський словник-довідник Вид. 2-ге </w:t>
            </w:r>
            <w:proofErr w:type="spellStart"/>
            <w:r w:rsidRPr="00A24895">
              <w:rPr>
                <w:bCs/>
                <w:sz w:val="24"/>
                <w:szCs w:val="24"/>
              </w:rPr>
              <w:t>доп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. та перероб. – Х.: ХНУ імені В. Н. Каразіна, 2007. – 379 с. </w:t>
            </w:r>
          </w:p>
          <w:p w14:paraId="3E312DDC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7. Екологія: Підручник/ Кучерявий В.П. - Львів: Світ, 2000 - 500 с. </w:t>
            </w:r>
          </w:p>
          <w:p w14:paraId="7FB91C85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8.  Екологія: навчальний посібник/ </w:t>
            </w:r>
            <w:proofErr w:type="spellStart"/>
            <w:r w:rsidRPr="00A24895">
              <w:rPr>
                <w:bCs/>
                <w:sz w:val="24"/>
                <w:szCs w:val="24"/>
              </w:rPr>
              <w:t>Гандзюра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В.П. - Вид. 3-тє, пере- роб. і </w:t>
            </w:r>
            <w:proofErr w:type="spellStart"/>
            <w:r w:rsidRPr="00A24895">
              <w:rPr>
                <w:bCs/>
                <w:sz w:val="24"/>
                <w:szCs w:val="24"/>
              </w:rPr>
              <w:t>доп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. - К.: Сталь, 2009. - 375с. </w:t>
            </w:r>
          </w:p>
          <w:p w14:paraId="7B882515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9.  Загальна екологія та </w:t>
            </w:r>
            <w:proofErr w:type="spellStart"/>
            <w:r w:rsidRPr="00A24895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: Підручник/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В.Е., </w:t>
            </w:r>
            <w:proofErr w:type="spellStart"/>
            <w:r w:rsidRPr="00A24895">
              <w:rPr>
                <w:bCs/>
                <w:sz w:val="24"/>
                <w:szCs w:val="24"/>
              </w:rPr>
              <w:t>Некос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А.Н., </w:t>
            </w:r>
            <w:proofErr w:type="spellStart"/>
            <w:r w:rsidRPr="00A24895">
              <w:rPr>
                <w:bCs/>
                <w:sz w:val="24"/>
                <w:szCs w:val="24"/>
              </w:rPr>
              <w:t>Сафранов</w:t>
            </w:r>
            <w:proofErr w:type="spellEnd"/>
            <w:r w:rsidRPr="00A24895">
              <w:rPr>
                <w:bCs/>
                <w:sz w:val="24"/>
                <w:szCs w:val="24"/>
              </w:rPr>
              <w:t xml:space="preserve"> Т.А. - Х.: ХНУ імені В.Н. Каразіна, 2011. - 596 с.   </w:t>
            </w:r>
          </w:p>
          <w:p w14:paraId="31037FC1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10. Загальна екологія: Підручник / Кучерявий В. П. - Львів: Світ, 2010. - </w:t>
            </w:r>
            <w:r w:rsidRPr="00A24895">
              <w:rPr>
                <w:bCs/>
                <w:sz w:val="24"/>
                <w:szCs w:val="24"/>
              </w:rPr>
              <w:lastRenderedPageBreak/>
              <w:t xml:space="preserve">520 с. </w:t>
            </w:r>
          </w:p>
          <w:p w14:paraId="6E48E2F5" w14:textId="77777777"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11. Загальна екологія: навчальний пос</w:t>
            </w:r>
            <w:r w:rsidR="00244C07">
              <w:rPr>
                <w:bCs/>
                <w:sz w:val="24"/>
                <w:szCs w:val="24"/>
              </w:rPr>
              <w:t>ібник/ Мусієнко М.М., Войцехів</w:t>
            </w:r>
            <w:r w:rsidRPr="00A24895">
              <w:rPr>
                <w:bCs/>
                <w:sz w:val="24"/>
                <w:szCs w:val="24"/>
              </w:rPr>
              <w:t xml:space="preserve">ська О.В. - К. : Сталь, 2010. - 379 с. </w:t>
            </w:r>
          </w:p>
          <w:p w14:paraId="7D37B4A8" w14:textId="77777777" w:rsidR="00A24895" w:rsidRDefault="00244C07" w:rsidP="00A248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ru-RU"/>
              </w:rPr>
              <w:t>2</w:t>
            </w:r>
            <w:r w:rsidR="00A24895" w:rsidRPr="00A24895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А.И.Родионов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В.Н.Клушин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, Н.С.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Торочешников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Техника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защиты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окружающей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среды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. – М.: </w:t>
            </w:r>
            <w:proofErr w:type="spellStart"/>
            <w:r w:rsidR="00A24895" w:rsidRPr="00A24895">
              <w:rPr>
                <w:bCs/>
                <w:sz w:val="24"/>
                <w:szCs w:val="24"/>
              </w:rPr>
              <w:t>Химия</w:t>
            </w:r>
            <w:proofErr w:type="spellEnd"/>
            <w:r w:rsidR="00A24895" w:rsidRPr="00A24895">
              <w:rPr>
                <w:bCs/>
                <w:sz w:val="24"/>
                <w:szCs w:val="24"/>
              </w:rPr>
              <w:t xml:space="preserve">, 1989.- 512с. </w:t>
            </w:r>
          </w:p>
          <w:p w14:paraId="5D1A8159" w14:textId="77777777" w:rsidR="00D7334F" w:rsidRPr="00526A78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</w:t>
            </w:r>
            <w:r w:rsidR="00244C07">
              <w:rPr>
                <w:bCs/>
                <w:sz w:val="24"/>
                <w:szCs w:val="24"/>
                <w:lang w:val="ru-RU"/>
              </w:rPr>
              <w:t>3</w:t>
            </w:r>
            <w:r w:rsidRPr="00A24895">
              <w:rPr>
                <w:bCs/>
                <w:sz w:val="24"/>
                <w:szCs w:val="24"/>
              </w:rPr>
              <w:t>. Злобін Ю. А. Основи екології. К.: — Видавництво «</w:t>
            </w:r>
            <w:proofErr w:type="spellStart"/>
            <w:r w:rsidRPr="00A24895">
              <w:rPr>
                <w:bCs/>
                <w:sz w:val="24"/>
                <w:szCs w:val="24"/>
              </w:rPr>
              <w:t>Лібра</w:t>
            </w:r>
            <w:proofErr w:type="spellEnd"/>
            <w:r w:rsidRPr="00A24895">
              <w:rPr>
                <w:bCs/>
                <w:sz w:val="24"/>
                <w:szCs w:val="24"/>
              </w:rPr>
              <w:t>», ТОВ, 1998, 248 с.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9"/>
      <w:footerReference w:type="default" r:id="rId10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3F38" w14:textId="77777777" w:rsidR="00E202F1" w:rsidRDefault="00E202F1" w:rsidP="007417BA">
      <w:r>
        <w:separator/>
      </w:r>
    </w:p>
  </w:endnote>
  <w:endnote w:type="continuationSeparator" w:id="0">
    <w:p w14:paraId="1A5A6BBE" w14:textId="77777777" w:rsidR="00E202F1" w:rsidRDefault="00E202F1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55493" w14:textId="77777777" w:rsidR="00E202F1" w:rsidRDefault="00E202F1" w:rsidP="007417BA">
      <w:r>
        <w:separator/>
      </w:r>
    </w:p>
  </w:footnote>
  <w:footnote w:type="continuationSeparator" w:id="0">
    <w:p w14:paraId="540C2DE6" w14:textId="77777777" w:rsidR="00E202F1" w:rsidRDefault="00E202F1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384CAA"/>
    <w:rsid w:val="003D4F28"/>
    <w:rsid w:val="0045540D"/>
    <w:rsid w:val="00486B93"/>
    <w:rsid w:val="00490531"/>
    <w:rsid w:val="004C03B8"/>
    <w:rsid w:val="004E0EF0"/>
    <w:rsid w:val="00526A78"/>
    <w:rsid w:val="00597431"/>
    <w:rsid w:val="005F5FD2"/>
    <w:rsid w:val="00621F3D"/>
    <w:rsid w:val="0064430C"/>
    <w:rsid w:val="00665480"/>
    <w:rsid w:val="00694E76"/>
    <w:rsid w:val="006C279E"/>
    <w:rsid w:val="006C3CD3"/>
    <w:rsid w:val="006E6EDA"/>
    <w:rsid w:val="00701F80"/>
    <w:rsid w:val="007417BA"/>
    <w:rsid w:val="0079076E"/>
    <w:rsid w:val="00802801"/>
    <w:rsid w:val="0080759B"/>
    <w:rsid w:val="00857B17"/>
    <w:rsid w:val="008F139D"/>
    <w:rsid w:val="0094579B"/>
    <w:rsid w:val="00953F98"/>
    <w:rsid w:val="009C09E4"/>
    <w:rsid w:val="00A20AD0"/>
    <w:rsid w:val="00A235E7"/>
    <w:rsid w:val="00A24895"/>
    <w:rsid w:val="00A82825"/>
    <w:rsid w:val="00AC6079"/>
    <w:rsid w:val="00B03F4F"/>
    <w:rsid w:val="00B15133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202F1"/>
    <w:rsid w:val="00E27D69"/>
    <w:rsid w:val="00E34458"/>
    <w:rsid w:val="00EE265B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6093</Words>
  <Characters>3474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26</cp:revision>
  <dcterms:created xsi:type="dcterms:W3CDTF">2023-01-03T12:39:00Z</dcterms:created>
  <dcterms:modified xsi:type="dcterms:W3CDTF">2023-01-15T15:02:00Z</dcterms:modified>
</cp:coreProperties>
</file>